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C50" w:rsidRDefault="00F10C50" w:rsidP="00F10C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10C50" w:rsidRDefault="00F10C50" w:rsidP="00F10C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10C50" w:rsidRDefault="00F10C50" w:rsidP="00F10C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10C50" w:rsidRDefault="00F10C50" w:rsidP="00F10C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10C50" w:rsidRDefault="00F10C50" w:rsidP="00F10C5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905EA" w:rsidRDefault="003905EA" w:rsidP="003905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4784C" w:rsidRPr="00BF4B7F" w:rsidRDefault="00D4784C" w:rsidP="00F10C5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D4784C" w:rsidRPr="00BF4B7F" w:rsidRDefault="00D4784C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4784C" w:rsidRPr="00BF4B7F" w:rsidRDefault="00D4784C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 xml:space="preserve">1. Название: </w:t>
      </w:r>
      <w:r>
        <w:rPr>
          <w:sz w:val="24"/>
        </w:rPr>
        <w:t>Система гипоталамус-гипофиз</w:t>
      </w:r>
    </w:p>
    <w:p w:rsidR="00D4784C" w:rsidRPr="00BF4B7F" w:rsidRDefault="00D4784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>ифицированной программе: ОД.О.01.2.2.</w:t>
      </w:r>
    </w:p>
    <w:p w:rsidR="00D4784C" w:rsidRPr="00BF4B7F" w:rsidRDefault="00D4784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3.</w:t>
      </w:r>
      <w:r w:rsidR="00EF6AF6">
        <w:rPr>
          <w:rFonts w:ascii="Times New Roman" w:hAnsi="Times New Roman"/>
          <w:sz w:val="24"/>
          <w:szCs w:val="24"/>
        </w:rPr>
        <w:t xml:space="preserve"> Наименование цикла: </w:t>
      </w:r>
      <w:r w:rsidR="00EF6AF6" w:rsidRPr="00BF4B7F">
        <w:rPr>
          <w:rFonts w:ascii="Times New Roman" w:hAnsi="Times New Roman"/>
          <w:sz w:val="24"/>
          <w:szCs w:val="24"/>
        </w:rPr>
        <w:t>ординатура</w:t>
      </w:r>
      <w:r w:rsidRPr="00BF4B7F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BF4B7F">
        <w:rPr>
          <w:rFonts w:ascii="Times New Roman" w:hAnsi="Times New Roman"/>
          <w:sz w:val="24"/>
          <w:szCs w:val="24"/>
        </w:rPr>
        <w:t>»</w:t>
      </w:r>
    </w:p>
    <w:p w:rsidR="00D4784C" w:rsidRPr="00BF4B7F" w:rsidRDefault="00D4784C" w:rsidP="00A62450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</w:t>
      </w:r>
      <w:r w:rsidRPr="00BF4B7F">
        <w:rPr>
          <w:rFonts w:ascii="Times New Roman" w:hAnsi="Times New Roman"/>
          <w:sz w:val="24"/>
          <w:szCs w:val="24"/>
        </w:rPr>
        <w:t>Кон</w:t>
      </w:r>
      <w:r w:rsidR="00EF6AF6">
        <w:rPr>
          <w:rFonts w:ascii="Times New Roman" w:hAnsi="Times New Roman"/>
          <w:sz w:val="24"/>
          <w:szCs w:val="24"/>
        </w:rPr>
        <w:t xml:space="preserve">тингент обучающихся: </w:t>
      </w:r>
      <w:r w:rsidR="00EF6AF6" w:rsidRPr="00BF4B7F">
        <w:rPr>
          <w:rFonts w:ascii="Times New Roman" w:hAnsi="Times New Roman"/>
          <w:sz w:val="24"/>
          <w:szCs w:val="24"/>
        </w:rPr>
        <w:t>ординаторы</w:t>
      </w:r>
      <w:r w:rsidRPr="00BF4B7F">
        <w:rPr>
          <w:rFonts w:ascii="Times New Roman" w:hAnsi="Times New Roman"/>
          <w:sz w:val="24"/>
          <w:szCs w:val="24"/>
        </w:rPr>
        <w:t xml:space="preserve"> по специальности «</w:t>
      </w:r>
      <w:r>
        <w:rPr>
          <w:rFonts w:ascii="Times New Roman" w:hAnsi="Times New Roman"/>
          <w:sz w:val="24"/>
          <w:szCs w:val="24"/>
        </w:rPr>
        <w:t>Эндокринология</w:t>
      </w:r>
      <w:r w:rsidRPr="00BF4B7F">
        <w:rPr>
          <w:rFonts w:ascii="Times New Roman" w:hAnsi="Times New Roman"/>
          <w:sz w:val="24"/>
          <w:szCs w:val="24"/>
        </w:rPr>
        <w:t>»</w:t>
      </w:r>
    </w:p>
    <w:p w:rsidR="00D4784C" w:rsidRPr="00BF4B7F" w:rsidRDefault="00D4784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Продолжительность занятия: 2 </w:t>
      </w:r>
      <w:r w:rsidRPr="00BF4B7F">
        <w:rPr>
          <w:rFonts w:ascii="Times New Roman" w:hAnsi="Times New Roman"/>
          <w:sz w:val="24"/>
          <w:szCs w:val="24"/>
        </w:rPr>
        <w:t>часа.</w:t>
      </w:r>
    </w:p>
    <w:p w:rsidR="00D4784C" w:rsidRPr="00BF4B7F" w:rsidRDefault="003905E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D4784C" w:rsidRPr="00BF4B7F">
        <w:rPr>
          <w:rFonts w:ascii="Times New Roman" w:hAnsi="Times New Roman"/>
          <w:sz w:val="24"/>
          <w:szCs w:val="24"/>
        </w:rPr>
        <w:t>. Цели:</w:t>
      </w:r>
    </w:p>
    <w:p w:rsidR="00D4784C" w:rsidRPr="00BF4B7F" w:rsidRDefault="00D4784C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В ре</w:t>
      </w:r>
      <w:r w:rsidR="00EF6AF6">
        <w:rPr>
          <w:rFonts w:ascii="Times New Roman" w:hAnsi="Times New Roman"/>
          <w:sz w:val="24"/>
          <w:szCs w:val="24"/>
        </w:rPr>
        <w:t>зультате освоения темы  ординатор</w:t>
      </w:r>
      <w:r>
        <w:rPr>
          <w:rFonts w:ascii="Times New Roman" w:hAnsi="Times New Roman"/>
          <w:sz w:val="24"/>
          <w:szCs w:val="24"/>
        </w:rPr>
        <w:t xml:space="preserve"> должен уметь оценивать: </w:t>
      </w:r>
      <w:r w:rsidRPr="00BF4B7F">
        <w:rPr>
          <w:rFonts w:ascii="Times New Roman" w:hAnsi="Times New Roman"/>
          <w:sz w:val="24"/>
          <w:szCs w:val="24"/>
        </w:rPr>
        <w:t xml:space="preserve">функциональное состояние </w:t>
      </w:r>
      <w:r>
        <w:rPr>
          <w:rFonts w:ascii="Times New Roman" w:hAnsi="Times New Roman"/>
          <w:sz w:val="24"/>
          <w:szCs w:val="24"/>
        </w:rPr>
        <w:t>Системы гипоталамус-гипофиз</w:t>
      </w:r>
    </w:p>
    <w:p w:rsidR="00D4784C" w:rsidRPr="00BF4B7F" w:rsidRDefault="00D4784C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основные показатели функционального состояния </w:t>
      </w:r>
      <w:r>
        <w:rPr>
          <w:rFonts w:ascii="Times New Roman" w:hAnsi="Times New Roman"/>
          <w:sz w:val="24"/>
          <w:szCs w:val="24"/>
        </w:rPr>
        <w:t>системы гипоталамус-гипофиз</w:t>
      </w:r>
    </w:p>
    <w:p w:rsidR="00D4784C" w:rsidRPr="00BF4B7F" w:rsidRDefault="00D4784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9. Задачи занятия: обучить врачей методам оценки функционального состояния </w:t>
      </w:r>
      <w:r>
        <w:rPr>
          <w:rFonts w:ascii="Times New Roman" w:hAnsi="Times New Roman"/>
          <w:sz w:val="24"/>
          <w:szCs w:val="24"/>
        </w:rPr>
        <w:t>системы гипоталамус-гипофиз</w:t>
      </w:r>
    </w:p>
    <w:p w:rsidR="00D4784C" w:rsidRPr="00BF4B7F" w:rsidRDefault="00D4784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10. План занятия:</w:t>
      </w:r>
    </w:p>
    <w:p w:rsidR="00D4784C" w:rsidRPr="00BF4B7F" w:rsidRDefault="00D4784C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исходно</w:t>
      </w:r>
      <w:r>
        <w:rPr>
          <w:rFonts w:ascii="Times New Roman" w:hAnsi="Times New Roman"/>
          <w:sz w:val="24"/>
          <w:szCs w:val="24"/>
        </w:rPr>
        <w:t>го уровня знаний врачей– 30 мин</w:t>
      </w:r>
    </w:p>
    <w:p w:rsidR="00D4784C" w:rsidRPr="00BF4B7F" w:rsidRDefault="00D4784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Разбор темы – 1 час</w:t>
      </w:r>
    </w:p>
    <w:p w:rsidR="00D4784C" w:rsidRPr="00BF4B7F" w:rsidRDefault="00D4784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Разбор историй болезней</w:t>
      </w:r>
      <w:r>
        <w:rPr>
          <w:rFonts w:ascii="Times New Roman" w:hAnsi="Times New Roman"/>
          <w:sz w:val="24"/>
          <w:szCs w:val="24"/>
        </w:rPr>
        <w:t xml:space="preserve">  –  30 мин</w:t>
      </w:r>
    </w:p>
    <w:p w:rsidR="00D4784C" w:rsidRPr="00BF4B7F" w:rsidRDefault="00D4784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нарушениями </w:t>
      </w:r>
      <w:r>
        <w:rPr>
          <w:rFonts w:ascii="Times New Roman" w:hAnsi="Times New Roman"/>
          <w:sz w:val="24"/>
          <w:szCs w:val="24"/>
        </w:rPr>
        <w:t>системы гипоталамус-гипофиз</w:t>
      </w:r>
    </w:p>
    <w:p w:rsidR="00D4784C" w:rsidRPr="00BF4B7F" w:rsidRDefault="00D4784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</w:t>
      </w:r>
      <w:r>
        <w:rPr>
          <w:rFonts w:ascii="Times New Roman" w:hAnsi="Times New Roman"/>
          <w:sz w:val="24"/>
          <w:szCs w:val="24"/>
        </w:rPr>
        <w:t>емы,  анализы крови и мочи.</w:t>
      </w:r>
    </w:p>
    <w:p w:rsidR="00D4784C" w:rsidRPr="00BF4B7F" w:rsidRDefault="00D4784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D4784C" w:rsidRPr="00E07C5D" w:rsidRDefault="00D4784C" w:rsidP="00E07C5D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color w:val="000000"/>
          <w:spacing w:val="-1"/>
        </w:rPr>
      </w:pPr>
      <w:r>
        <w:rPr>
          <w:sz w:val="24"/>
        </w:rPr>
        <w:t xml:space="preserve">            </w:t>
      </w:r>
      <w:r w:rsidRPr="00BF4B7F">
        <w:rPr>
          <w:sz w:val="24"/>
        </w:rPr>
        <w:t>1</w:t>
      </w:r>
      <w:r>
        <w:rPr>
          <w:sz w:val="24"/>
        </w:rPr>
        <w:t>3</w:t>
      </w:r>
      <w:r w:rsidRPr="00BF4B7F">
        <w:rPr>
          <w:sz w:val="24"/>
        </w:rPr>
        <w:t xml:space="preserve">. Практические навыки: </w:t>
      </w:r>
      <w:r>
        <w:rPr>
          <w:sz w:val="24"/>
        </w:rPr>
        <w:t xml:space="preserve"> </w:t>
      </w:r>
      <w:r w:rsidRPr="00BF4B7F">
        <w:rPr>
          <w:sz w:val="24"/>
        </w:rPr>
        <w:t xml:space="preserve">умение проводить оценку  биохимического  анализа крови, общего анализа мочи, </w:t>
      </w:r>
      <w:r w:rsidRPr="00E07C5D">
        <w:rPr>
          <w:color w:val="000000"/>
          <w:spacing w:val="-1"/>
        </w:rPr>
        <w:t>гормонального профиля</w:t>
      </w:r>
      <w:r>
        <w:rPr>
          <w:color w:val="000000"/>
          <w:spacing w:val="-1"/>
        </w:rPr>
        <w:t xml:space="preserve">, данных </w:t>
      </w:r>
      <w:proofErr w:type="spellStart"/>
      <w:r>
        <w:rPr>
          <w:color w:val="000000"/>
          <w:spacing w:val="-1"/>
        </w:rPr>
        <w:t>иммуно</w:t>
      </w:r>
      <w:proofErr w:type="spellEnd"/>
      <w:r>
        <w:rPr>
          <w:color w:val="000000"/>
          <w:spacing w:val="-1"/>
        </w:rPr>
        <w:t>-гистохимического анализа  гипоталамо-гипофизарных гормонов,</w:t>
      </w:r>
      <w:r w:rsidRPr="00E07C5D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суточного ритма секреции гормонов, п</w:t>
      </w:r>
      <w:r w:rsidRPr="008D1128">
        <w:rPr>
          <w:color w:val="000000"/>
          <w:spacing w:val="-1"/>
        </w:rPr>
        <w:t xml:space="preserve">робы для определения </w:t>
      </w:r>
      <w:proofErr w:type="spellStart"/>
      <w:r w:rsidRPr="008D1128">
        <w:rPr>
          <w:color w:val="000000"/>
          <w:spacing w:val="-1"/>
        </w:rPr>
        <w:t>микроаденомы</w:t>
      </w:r>
      <w:proofErr w:type="spellEnd"/>
      <w:r w:rsidRPr="008D1128">
        <w:rPr>
          <w:color w:val="000000"/>
          <w:spacing w:val="-1"/>
        </w:rPr>
        <w:t xml:space="preserve"> гипофиза</w:t>
      </w:r>
      <w:r>
        <w:rPr>
          <w:color w:val="000000"/>
          <w:spacing w:val="-1"/>
        </w:rPr>
        <w:t>, офтальмологического</w:t>
      </w:r>
      <w:r w:rsidRPr="008D1128">
        <w:rPr>
          <w:color w:val="000000"/>
          <w:spacing w:val="-1"/>
        </w:rPr>
        <w:t xml:space="preserve"> и неврологичес</w:t>
      </w:r>
      <w:r>
        <w:rPr>
          <w:color w:val="000000"/>
          <w:spacing w:val="-1"/>
        </w:rPr>
        <w:t>кого</w:t>
      </w:r>
      <w:r w:rsidRPr="008D1128">
        <w:rPr>
          <w:color w:val="000000"/>
          <w:spacing w:val="-1"/>
        </w:rPr>
        <w:t xml:space="preserve"> иссле</w:t>
      </w:r>
      <w:r w:rsidRPr="008D1128">
        <w:rPr>
          <w:color w:val="000000"/>
          <w:spacing w:val="-1"/>
        </w:rPr>
        <w:softHyphen/>
      </w:r>
      <w:r w:rsidRPr="008D1128">
        <w:rPr>
          <w:color w:val="000000"/>
        </w:rPr>
        <w:t>довани</w:t>
      </w:r>
      <w:r>
        <w:rPr>
          <w:color w:val="000000"/>
        </w:rPr>
        <w:t>й, гинекологического обследования,</w:t>
      </w:r>
      <w:r w:rsidRPr="00E07C5D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>нарушений</w:t>
      </w:r>
      <w:r w:rsidRPr="008D1128">
        <w:rPr>
          <w:color w:val="000000"/>
          <w:spacing w:val="-1"/>
        </w:rPr>
        <w:t xml:space="preserve"> со стороны сердечно-сосудистой системы</w:t>
      </w:r>
      <w:r>
        <w:rPr>
          <w:color w:val="000000"/>
          <w:spacing w:val="-1"/>
        </w:rPr>
        <w:t>,</w:t>
      </w:r>
      <w:r w:rsidRPr="00E07C5D">
        <w:rPr>
          <w:color w:val="000000"/>
          <w:spacing w:val="-1"/>
        </w:rPr>
        <w:t xml:space="preserve"> </w:t>
      </w:r>
      <w:r w:rsidRPr="008D1128">
        <w:rPr>
          <w:color w:val="000000"/>
          <w:spacing w:val="-1"/>
        </w:rPr>
        <w:t>со стороны дыхательной системы</w:t>
      </w:r>
      <w:r>
        <w:rPr>
          <w:color w:val="000000"/>
          <w:spacing w:val="-1"/>
        </w:rPr>
        <w:t xml:space="preserve">, углеводного </w:t>
      </w:r>
      <w:r w:rsidRPr="00E07C5D">
        <w:rPr>
          <w:color w:val="000000"/>
          <w:spacing w:val="-1"/>
        </w:rPr>
        <w:t>обмена</w:t>
      </w:r>
      <w:r>
        <w:rPr>
          <w:color w:val="000000"/>
          <w:spacing w:val="-1"/>
        </w:rPr>
        <w:t>;</w:t>
      </w:r>
      <w:r w:rsidRPr="00E07C5D">
        <w:rPr>
          <w:color w:val="000000"/>
        </w:rPr>
        <w:t xml:space="preserve"> </w:t>
      </w:r>
      <w:r>
        <w:rPr>
          <w:color w:val="000000"/>
        </w:rPr>
        <w:t xml:space="preserve">методов,  связанных </w:t>
      </w:r>
      <w:r w:rsidRPr="00613762">
        <w:rPr>
          <w:color w:val="000000"/>
        </w:rPr>
        <w:t>с получением изображения (рентгенологическое исследование, магнитно-</w:t>
      </w:r>
      <w:r w:rsidRPr="00613762">
        <w:rPr>
          <w:color w:val="000000"/>
          <w:spacing w:val="-1"/>
        </w:rPr>
        <w:t>резонансная и компьютерная томография, пози</w:t>
      </w:r>
      <w:r w:rsidRPr="00613762">
        <w:rPr>
          <w:color w:val="000000"/>
          <w:spacing w:val="1"/>
        </w:rPr>
        <w:t>тронно-эмиссионная томография и др</w:t>
      </w:r>
      <w:r>
        <w:rPr>
          <w:color w:val="000000"/>
          <w:spacing w:val="1"/>
        </w:rPr>
        <w:t>.), электрофизиологических методов обследования.</w:t>
      </w:r>
    </w:p>
    <w:p w:rsidR="00D4784C" w:rsidRPr="00BF4B7F" w:rsidRDefault="00D4784C" w:rsidP="00E07C5D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BF4B7F">
        <w:rPr>
          <w:rFonts w:ascii="Times New Roman" w:hAnsi="Times New Roman"/>
          <w:sz w:val="24"/>
          <w:szCs w:val="24"/>
        </w:rPr>
        <w:t>. Литература:</w:t>
      </w:r>
    </w:p>
    <w:p w:rsidR="00D4784C" w:rsidRPr="00BF4B7F" w:rsidRDefault="00D4784C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</w:t>
      </w:r>
      <w:r>
        <w:rPr>
          <w:sz w:val="24"/>
          <w:szCs w:val="24"/>
        </w:rPr>
        <w:t>лекции по эндокринологии. – М.:</w:t>
      </w:r>
      <w:r w:rsidRPr="007A592A">
        <w:rPr>
          <w:sz w:val="24"/>
          <w:szCs w:val="24"/>
        </w:rPr>
        <w:t>ООО «МИА», 2009. – 496 с.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lastRenderedPageBreak/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Медиа,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D4784C" w:rsidRPr="00844036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A592A">
        <w:rPr>
          <w:color w:val="000000"/>
          <w:sz w:val="24"/>
          <w:szCs w:val="24"/>
        </w:rPr>
        <w:t>Трунин</w:t>
      </w:r>
      <w:proofErr w:type="spellEnd"/>
      <w:r w:rsidRPr="007A592A">
        <w:rPr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A592A">
        <w:rPr>
          <w:color w:val="000000"/>
          <w:sz w:val="24"/>
          <w:szCs w:val="24"/>
        </w:rPr>
        <w:t>последиплом</w:t>
      </w:r>
      <w:proofErr w:type="spellEnd"/>
      <w:r w:rsidRPr="007A592A">
        <w:rPr>
          <w:color w:val="000000"/>
          <w:sz w:val="24"/>
          <w:szCs w:val="24"/>
        </w:rPr>
        <w:t>. образования (СПб.).</w:t>
      </w:r>
      <w:r w:rsidRPr="00844036">
        <w:rPr>
          <w:color w:val="000000"/>
          <w:sz w:val="24"/>
          <w:szCs w:val="24"/>
        </w:rPr>
        <w:t xml:space="preserve">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gramEnd"/>
      <w:r w:rsidRPr="00844036">
        <w:rPr>
          <w:color w:val="000000"/>
          <w:sz w:val="24"/>
          <w:szCs w:val="24"/>
        </w:rPr>
        <w:t>ЭЛБИ-СПб, 2006. - 181 с.</w:t>
      </w:r>
    </w:p>
    <w:p w:rsidR="00D4784C" w:rsidRPr="00D7454E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D4784C" w:rsidRPr="00601EFB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.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и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44036">
        <w:rPr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44036">
        <w:rPr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</w:t>
      </w:r>
      <w:r w:rsidRPr="00601EFB">
        <w:rPr>
          <w:color w:val="000000"/>
          <w:sz w:val="24"/>
          <w:szCs w:val="24"/>
          <w:shd w:val="clear" w:color="auto" w:fill="FFFFFF"/>
        </w:rPr>
        <w:t xml:space="preserve">сост. Л. В. </w:t>
      </w:r>
      <w:proofErr w:type="spellStart"/>
      <w:r w:rsidRPr="00601EFB">
        <w:rPr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01EFB">
        <w:rPr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D4784C" w:rsidRPr="00601EFB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D4784C" w:rsidRPr="00601EFB" w:rsidRDefault="00D4784C" w:rsidP="001A1B93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D4784C" w:rsidRPr="00601EFB" w:rsidRDefault="00D4784C" w:rsidP="001A1B93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D4784C" w:rsidRPr="00601EFB" w:rsidRDefault="00D4784C" w:rsidP="001A1B93">
      <w:pPr>
        <w:pStyle w:val="a8"/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D4784C" w:rsidRPr="002B691F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D06AB0">
        <w:rPr>
          <w:color w:val="000000"/>
          <w:sz w:val="24"/>
          <w:szCs w:val="24"/>
        </w:rPr>
        <w:t>перераб</w:t>
      </w:r>
      <w:proofErr w:type="spellEnd"/>
      <w:r w:rsidRPr="00D06AB0">
        <w:rPr>
          <w:color w:val="000000"/>
          <w:sz w:val="24"/>
          <w:szCs w:val="24"/>
        </w:rPr>
        <w:t>. и доп</w:t>
      </w:r>
      <w:proofErr w:type="gramStart"/>
      <w:r w:rsidRPr="00D06AB0">
        <w:rPr>
          <w:color w:val="000000"/>
          <w:sz w:val="24"/>
          <w:szCs w:val="24"/>
        </w:rPr>
        <w:t xml:space="preserve">.. - </w:t>
      </w:r>
      <w:proofErr w:type="gramEnd"/>
      <w:r w:rsidRPr="00D06AB0">
        <w:rPr>
          <w:color w:val="000000"/>
          <w:sz w:val="24"/>
          <w:szCs w:val="24"/>
        </w:rPr>
        <w:t>М.: МИА, 2009. - 486 с.</w:t>
      </w:r>
    </w:p>
    <w:p w:rsidR="00D4784C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D06AB0">
        <w:rPr>
          <w:bCs/>
          <w:color w:val="000000"/>
          <w:sz w:val="24"/>
          <w:szCs w:val="24"/>
          <w:shd w:val="clear" w:color="auto" w:fill="FFFFFF"/>
        </w:rPr>
        <w:t>Нейроиммуноэндокринология</w:t>
      </w:r>
      <w:proofErr w:type="spellEnd"/>
      <w:r w:rsidRPr="00D06AB0">
        <w:rPr>
          <w:bCs/>
          <w:color w:val="000000"/>
          <w:sz w:val="24"/>
          <w:szCs w:val="24"/>
          <w:shd w:val="clear" w:color="auto" w:fill="FFFFFF"/>
        </w:rPr>
        <w:t xml:space="preserve"> тимуса:</w:t>
      </w:r>
      <w:r w:rsidRPr="00D06AB0">
        <w:rPr>
          <w:color w:val="000000"/>
          <w:sz w:val="24"/>
          <w:szCs w:val="24"/>
        </w:rPr>
        <w:t xml:space="preserve"> монография/ И. М. Кветной [и др.]. - СПб</w:t>
      </w:r>
      <w:proofErr w:type="gramStart"/>
      <w:r w:rsidRPr="00D06AB0">
        <w:rPr>
          <w:color w:val="000000"/>
          <w:sz w:val="24"/>
          <w:szCs w:val="24"/>
        </w:rPr>
        <w:t xml:space="preserve">.: </w:t>
      </w:r>
      <w:proofErr w:type="gramEnd"/>
      <w:r w:rsidRPr="00D06AB0">
        <w:rPr>
          <w:color w:val="000000"/>
          <w:sz w:val="24"/>
          <w:szCs w:val="24"/>
        </w:rPr>
        <w:t>ДЕАН, 2005. - 160 с.</w:t>
      </w:r>
    </w:p>
    <w:p w:rsidR="00D4784C" w:rsidRPr="002B691F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Неотложная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44036">
        <w:rPr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844036">
        <w:rPr>
          <w:color w:val="000000"/>
          <w:sz w:val="24"/>
          <w:szCs w:val="24"/>
        </w:rPr>
        <w:t>послевуз</w:t>
      </w:r>
      <w:proofErr w:type="spellEnd"/>
      <w:r w:rsidRPr="00844036">
        <w:rPr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844036">
        <w:rPr>
          <w:color w:val="000000"/>
          <w:sz w:val="24"/>
          <w:szCs w:val="24"/>
        </w:rPr>
        <w:t>Мкртумян</w:t>
      </w:r>
      <w:proofErr w:type="spellEnd"/>
      <w:r w:rsidRPr="00844036">
        <w:rPr>
          <w:color w:val="000000"/>
          <w:sz w:val="24"/>
          <w:szCs w:val="24"/>
        </w:rPr>
        <w:t xml:space="preserve">, А. А. </w:t>
      </w:r>
      <w:proofErr w:type="spellStart"/>
      <w:r w:rsidRPr="00844036">
        <w:rPr>
          <w:color w:val="000000"/>
          <w:sz w:val="24"/>
          <w:szCs w:val="24"/>
        </w:rPr>
        <w:t>Нелаева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Медиа, 2010. - 126 с. 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lastRenderedPageBreak/>
        <w:t>Пинский</w:t>
      </w:r>
      <w:proofErr w:type="spellEnd"/>
      <w:r w:rsidRPr="007A592A">
        <w:rPr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D4784C" w:rsidRPr="00041382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D4784C" w:rsidRPr="002B691F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844036">
        <w:rPr>
          <w:color w:val="000000"/>
          <w:sz w:val="24"/>
          <w:szCs w:val="24"/>
        </w:rPr>
        <w:t>Бем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А. В. </w:t>
      </w:r>
      <w:proofErr w:type="spellStart"/>
      <w:r w:rsidRPr="00844036">
        <w:rPr>
          <w:color w:val="000000"/>
          <w:sz w:val="24"/>
          <w:szCs w:val="24"/>
        </w:rPr>
        <w:t>Древаль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Медиа, 2011. - 264 с.</w:t>
      </w:r>
    </w:p>
    <w:p w:rsidR="00D4784C" w:rsidRPr="00844036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Сахарный диабет и беременность: учебное пособие для системы послевузовского проф. образования врачей/ Г. П. Лака, Т. Г. Захарова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М. М. Петровой, Ю. А. Терещенко. - Ростов н/Д: Феникс; Красноярск: Издательские проекты, 2006. - 125 с.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</w:t>
      </w:r>
      <w:r w:rsidRPr="007A592A">
        <w:rPr>
          <w:color w:val="000000"/>
          <w:sz w:val="24"/>
          <w:szCs w:val="24"/>
        </w:rPr>
        <w:t xml:space="preserve">издание/ И. И. Дедов, М. В. </w:t>
      </w:r>
      <w:proofErr w:type="spellStart"/>
      <w:r w:rsidRPr="007A592A">
        <w:rPr>
          <w:color w:val="000000"/>
          <w:sz w:val="24"/>
          <w:szCs w:val="24"/>
        </w:rPr>
        <w:t>Шестакова</w:t>
      </w:r>
      <w:proofErr w:type="gramStart"/>
      <w:r w:rsidRPr="007A592A">
        <w:rPr>
          <w:color w:val="000000"/>
          <w:sz w:val="24"/>
          <w:szCs w:val="24"/>
        </w:rPr>
        <w:t>;</w:t>
      </w:r>
      <w:r w:rsidRPr="007A592A">
        <w:rPr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7A592A">
        <w:rPr>
          <w:bCs/>
          <w:color w:val="000000"/>
          <w:sz w:val="24"/>
          <w:szCs w:val="24"/>
          <w:shd w:val="clear" w:color="auto" w:fill="FFFFFF"/>
        </w:rPr>
        <w:t>ндокринологи</w:t>
      </w:r>
      <w:r w:rsidRPr="007A592A">
        <w:rPr>
          <w:color w:val="000000"/>
          <w:sz w:val="24"/>
          <w:szCs w:val="24"/>
        </w:rPr>
        <w:t>ческий</w:t>
      </w:r>
      <w:proofErr w:type="spellEnd"/>
      <w:r w:rsidRPr="007A592A">
        <w:rPr>
          <w:color w:val="000000"/>
          <w:sz w:val="24"/>
          <w:szCs w:val="24"/>
        </w:rPr>
        <w:t xml:space="preserve"> научный центр РАМН. - М.: МИА, 2006. - 343 с.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r w:rsidRPr="007A592A">
        <w:rPr>
          <w:color w:val="000000"/>
          <w:sz w:val="24"/>
          <w:szCs w:val="24"/>
        </w:rPr>
        <w:t>Колуэлл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7A592A">
        <w:rPr>
          <w:color w:val="000000"/>
          <w:sz w:val="24"/>
          <w:szCs w:val="24"/>
        </w:rPr>
        <w:t>Шамхаловой</w:t>
      </w:r>
      <w:proofErr w:type="spellEnd"/>
      <w:r w:rsidRPr="007A592A">
        <w:rPr>
          <w:color w:val="000000"/>
          <w:sz w:val="24"/>
          <w:szCs w:val="24"/>
        </w:rPr>
        <w:t>. - М.: БИНОМ. Лаборатория знаний, 2007. - 288 с.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7A592A">
        <w:rPr>
          <w:color w:val="000000"/>
          <w:sz w:val="24"/>
          <w:szCs w:val="24"/>
        </w:rPr>
        <w:t>Мавродий</w:t>
      </w:r>
      <w:proofErr w:type="spellEnd"/>
      <w:r w:rsidRPr="007A592A">
        <w:rPr>
          <w:color w:val="000000"/>
          <w:sz w:val="24"/>
          <w:szCs w:val="24"/>
        </w:rPr>
        <w:t xml:space="preserve">. - 5-е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.. - </w:t>
      </w:r>
      <w:proofErr w:type="gramEnd"/>
      <w:r w:rsidRPr="007A592A">
        <w:rPr>
          <w:color w:val="000000"/>
          <w:sz w:val="24"/>
          <w:szCs w:val="24"/>
        </w:rPr>
        <w:t xml:space="preserve">Донецк: ИД </w:t>
      </w:r>
      <w:proofErr w:type="spellStart"/>
      <w:r w:rsidRPr="007A592A">
        <w:rPr>
          <w:color w:val="000000"/>
          <w:sz w:val="24"/>
          <w:szCs w:val="24"/>
        </w:rPr>
        <w:t>Заславский</w:t>
      </w:r>
      <w:proofErr w:type="spellEnd"/>
      <w:r w:rsidRPr="007A592A">
        <w:rPr>
          <w:color w:val="000000"/>
          <w:sz w:val="24"/>
          <w:szCs w:val="24"/>
        </w:rPr>
        <w:t>, 2009. - 79 с.</w:t>
      </w:r>
    </w:p>
    <w:p w:rsidR="00D4784C" w:rsidRPr="007A592A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D4784C" w:rsidRPr="002B691F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</w:t>
      </w:r>
      <w:r>
        <w:rPr>
          <w:color w:val="000000"/>
          <w:sz w:val="24"/>
          <w:szCs w:val="24"/>
        </w:rPr>
        <w:t xml:space="preserve"> Е. Труфанов. - СПб.</w:t>
      </w:r>
      <w:proofErr w:type="gramStart"/>
      <w:r>
        <w:rPr>
          <w:color w:val="000000"/>
          <w:sz w:val="24"/>
          <w:szCs w:val="24"/>
        </w:rPr>
        <w:t>:Э</w:t>
      </w:r>
      <w:proofErr w:type="gramEnd"/>
      <w:r>
        <w:rPr>
          <w:color w:val="000000"/>
          <w:sz w:val="24"/>
          <w:szCs w:val="24"/>
        </w:rPr>
        <w:t>ЛБИ-СПб,</w:t>
      </w:r>
      <w:r w:rsidRPr="002B691F">
        <w:rPr>
          <w:color w:val="000000"/>
          <w:sz w:val="24"/>
          <w:szCs w:val="24"/>
        </w:rPr>
        <w:t>2010. - 296 с. </w:t>
      </w:r>
    </w:p>
    <w:p w:rsidR="00D4784C" w:rsidRPr="002B691F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D4784C" w:rsidRPr="00844036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- 400 с. </w:t>
      </w:r>
    </w:p>
    <w:p w:rsidR="00D4784C" w:rsidRPr="002B691F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- 432 с.</w:t>
      </w:r>
    </w:p>
    <w:p w:rsidR="00D4784C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B691F">
        <w:rPr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2B691F">
        <w:rPr>
          <w:color w:val="000000"/>
          <w:sz w:val="24"/>
          <w:szCs w:val="24"/>
        </w:rPr>
        <w:t>Сидельникова</w:t>
      </w:r>
      <w:proofErr w:type="spellEnd"/>
      <w:r w:rsidRPr="002B691F">
        <w:rPr>
          <w:color w:val="000000"/>
          <w:sz w:val="24"/>
          <w:szCs w:val="24"/>
        </w:rPr>
        <w:t xml:space="preserve">. - М.: </w:t>
      </w:r>
      <w:proofErr w:type="spellStart"/>
      <w:r w:rsidRPr="002B691F">
        <w:rPr>
          <w:color w:val="000000"/>
          <w:sz w:val="24"/>
          <w:szCs w:val="24"/>
        </w:rPr>
        <w:t>МЕДпресс-информ</w:t>
      </w:r>
      <w:proofErr w:type="spellEnd"/>
      <w:r w:rsidRPr="002B691F">
        <w:rPr>
          <w:color w:val="000000"/>
          <w:sz w:val="24"/>
          <w:szCs w:val="24"/>
        </w:rPr>
        <w:t>, 2007. - 351 с.</w:t>
      </w:r>
    </w:p>
    <w:p w:rsidR="00D4784C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D4784C" w:rsidRPr="002B691F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D4784C" w:rsidRDefault="00D4784C" w:rsidP="001A1B93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D4784C" w:rsidRPr="00BF4B7F" w:rsidRDefault="00D4784C" w:rsidP="001A1B93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4784C" w:rsidRPr="00BF4B7F" w:rsidRDefault="00D4784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4784C" w:rsidRPr="00BF4B7F" w:rsidRDefault="00D4784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4784C" w:rsidRPr="00BF4B7F" w:rsidRDefault="00D4784C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D4784C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F19E02E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01C1A"/>
    <w:rsid w:val="00041382"/>
    <w:rsid w:val="00087EC1"/>
    <w:rsid w:val="000C4BE5"/>
    <w:rsid w:val="000F55FB"/>
    <w:rsid w:val="001A1B93"/>
    <w:rsid w:val="001B2F58"/>
    <w:rsid w:val="001F0A3A"/>
    <w:rsid w:val="002234FE"/>
    <w:rsid w:val="002B691F"/>
    <w:rsid w:val="002C1F96"/>
    <w:rsid w:val="0035629E"/>
    <w:rsid w:val="003905EA"/>
    <w:rsid w:val="003952E8"/>
    <w:rsid w:val="003B3F86"/>
    <w:rsid w:val="003C5B66"/>
    <w:rsid w:val="003F15EA"/>
    <w:rsid w:val="00521790"/>
    <w:rsid w:val="005257CA"/>
    <w:rsid w:val="00574E72"/>
    <w:rsid w:val="005D4132"/>
    <w:rsid w:val="00601EFB"/>
    <w:rsid w:val="00613762"/>
    <w:rsid w:val="007A592A"/>
    <w:rsid w:val="007F1A97"/>
    <w:rsid w:val="00844036"/>
    <w:rsid w:val="008D1128"/>
    <w:rsid w:val="008F0C6D"/>
    <w:rsid w:val="008F67E3"/>
    <w:rsid w:val="009B7187"/>
    <w:rsid w:val="00A0155B"/>
    <w:rsid w:val="00A62450"/>
    <w:rsid w:val="00A814C0"/>
    <w:rsid w:val="00AC3A8A"/>
    <w:rsid w:val="00AC3D79"/>
    <w:rsid w:val="00B24540"/>
    <w:rsid w:val="00B56E56"/>
    <w:rsid w:val="00BD153E"/>
    <w:rsid w:val="00BF4B7F"/>
    <w:rsid w:val="00C0730C"/>
    <w:rsid w:val="00CF4312"/>
    <w:rsid w:val="00D06AB0"/>
    <w:rsid w:val="00D4784C"/>
    <w:rsid w:val="00D7454E"/>
    <w:rsid w:val="00E07C5D"/>
    <w:rsid w:val="00E32746"/>
    <w:rsid w:val="00E94451"/>
    <w:rsid w:val="00EA74E5"/>
    <w:rsid w:val="00EF6AF6"/>
    <w:rsid w:val="00F10C50"/>
    <w:rsid w:val="00FA20DC"/>
    <w:rsid w:val="00FB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rsid w:val="001A1B93"/>
    <w:rPr>
      <w:rFonts w:cs="Times New Roman"/>
    </w:rPr>
  </w:style>
  <w:style w:type="character" w:customStyle="1" w:styleId="apple-converted-space">
    <w:name w:val="apple-converted-space"/>
    <w:uiPriority w:val="99"/>
    <w:rsid w:val="001A1B9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8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1196</Words>
  <Characters>6821</Characters>
  <Application>Microsoft Office Word</Application>
  <DocSecurity>0</DocSecurity>
  <Lines>56</Lines>
  <Paragraphs>16</Paragraphs>
  <ScaleCrop>false</ScaleCrop>
  <Company/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</cp:revision>
  <dcterms:created xsi:type="dcterms:W3CDTF">2012-07-09T05:40:00Z</dcterms:created>
  <dcterms:modified xsi:type="dcterms:W3CDTF">2018-11-01T15:28:00Z</dcterms:modified>
</cp:coreProperties>
</file>